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906094">
      <w:pPr>
        <w:spacing w:after="120" w:line="276" w:lineRule="auto"/>
        <w:jc w:val="right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6778D4EE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7C2E74" w:rsidRPr="007C2E74">
        <w:rPr>
          <w:rFonts w:ascii="Times New Roman" w:hAnsi="Times New Roman"/>
          <w:b/>
          <w:lang w:val="bg-BG"/>
        </w:rPr>
        <w:t xml:space="preserve">Сервизна поддръжка и ремонт на компресори модел:  </w:t>
      </w:r>
      <w:proofErr w:type="spellStart"/>
      <w:r w:rsidR="007C2E74" w:rsidRPr="007C2E74">
        <w:rPr>
          <w:rFonts w:ascii="Times New Roman" w:hAnsi="Times New Roman"/>
          <w:b/>
          <w:lang w:val="bg-BG"/>
        </w:rPr>
        <w:t>Аtlas</w:t>
      </w:r>
      <w:proofErr w:type="spellEnd"/>
      <w:r w:rsidR="007C2E74" w:rsidRPr="007C2E74">
        <w:rPr>
          <w:rFonts w:ascii="Times New Roman" w:hAnsi="Times New Roman"/>
          <w:b/>
          <w:lang w:val="bg-BG"/>
        </w:rPr>
        <w:t xml:space="preserve"> CopcoGA7P, </w:t>
      </w:r>
      <w:proofErr w:type="spellStart"/>
      <w:r w:rsidR="007C2E74" w:rsidRPr="007C2E74">
        <w:rPr>
          <w:rFonts w:ascii="Times New Roman" w:hAnsi="Times New Roman"/>
          <w:b/>
          <w:lang w:val="bg-BG"/>
        </w:rPr>
        <w:t>Atlas</w:t>
      </w:r>
      <w:proofErr w:type="spellEnd"/>
      <w:r w:rsidR="007C2E74" w:rsidRPr="007C2E74">
        <w:rPr>
          <w:rFonts w:ascii="Times New Roman" w:hAnsi="Times New Roman"/>
          <w:b/>
          <w:lang w:val="bg-BG"/>
        </w:rPr>
        <w:t xml:space="preserve"> </w:t>
      </w:r>
      <w:proofErr w:type="spellStart"/>
      <w:r w:rsidR="007C2E74" w:rsidRPr="007C2E74">
        <w:rPr>
          <w:rFonts w:ascii="Times New Roman" w:hAnsi="Times New Roman"/>
          <w:b/>
          <w:lang w:val="bg-BG"/>
        </w:rPr>
        <w:t>Copco</w:t>
      </w:r>
      <w:proofErr w:type="spellEnd"/>
      <w:r w:rsidR="007C2E74" w:rsidRPr="007C2E74">
        <w:rPr>
          <w:rFonts w:ascii="Times New Roman" w:hAnsi="Times New Roman"/>
          <w:b/>
          <w:lang w:val="bg-BG"/>
        </w:rPr>
        <w:t xml:space="preserve"> ZS4VSD, MAPRO MCF 500 G и </w:t>
      </w:r>
      <w:proofErr w:type="spellStart"/>
      <w:r w:rsidR="007C2E74" w:rsidRPr="007C2E74">
        <w:rPr>
          <w:rFonts w:ascii="Times New Roman" w:hAnsi="Times New Roman"/>
          <w:b/>
          <w:lang w:val="bg-BG"/>
        </w:rPr>
        <w:t>Аtlas</w:t>
      </w:r>
      <w:proofErr w:type="spellEnd"/>
      <w:r w:rsidR="007C2E74" w:rsidRPr="007C2E74">
        <w:rPr>
          <w:rFonts w:ascii="Times New Roman" w:hAnsi="Times New Roman"/>
          <w:b/>
          <w:lang w:val="bg-BG"/>
        </w:rPr>
        <w:t xml:space="preserve"> </w:t>
      </w:r>
      <w:proofErr w:type="spellStart"/>
      <w:r w:rsidR="007C2E74" w:rsidRPr="007C2E74">
        <w:rPr>
          <w:rFonts w:ascii="Times New Roman" w:hAnsi="Times New Roman"/>
          <w:b/>
          <w:lang w:val="bg-BG"/>
        </w:rPr>
        <w:t>Copco</w:t>
      </w:r>
      <w:proofErr w:type="spellEnd"/>
      <w:r w:rsidR="007C2E74" w:rsidRPr="007C2E74">
        <w:rPr>
          <w:rFonts w:ascii="Times New Roman" w:hAnsi="Times New Roman"/>
          <w:b/>
          <w:lang w:val="bg-BG"/>
        </w:rPr>
        <w:t xml:space="preserve"> 20+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7298B4A3" w14:textId="16905EA2" w:rsidR="00D04279" w:rsidRDefault="00225CF0" w:rsidP="00AF1AA2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При</w:t>
      </w:r>
      <w:r>
        <w:rPr>
          <w:rFonts w:ascii="Times New Roman" w:eastAsia="Calibri" w:hAnsi="Times New Roman"/>
        </w:rPr>
        <w:t>лагаме</w:t>
      </w:r>
      <w:r w:rsidRPr="009B4A9E">
        <w:rPr>
          <w:rFonts w:ascii="Times New Roman" w:eastAsia="Calibri" w:hAnsi="Times New Roman"/>
        </w:rPr>
        <w:t xml:space="preserve"> </w:t>
      </w:r>
      <w:r w:rsidR="00AF1AA2" w:rsidRPr="00AF1AA2">
        <w:rPr>
          <w:rFonts w:ascii="Times New Roman" w:eastAsia="Calibri" w:hAnsi="Times New Roman"/>
        </w:rPr>
        <w:t xml:space="preserve">списък на услугите, които са идентични или сходни с предмета на поръчката, </w:t>
      </w:r>
      <w:r w:rsidR="00343FE4">
        <w:rPr>
          <w:rFonts w:ascii="Times New Roman" w:eastAsia="Calibri" w:hAnsi="Times New Roman"/>
        </w:rPr>
        <w:t>като</w:t>
      </w:r>
      <w:r w:rsidR="00AF1AA2" w:rsidRPr="00AF1AA2">
        <w:rPr>
          <w:rFonts w:ascii="Times New Roman" w:eastAsia="Calibri" w:hAnsi="Times New Roman"/>
        </w:rPr>
        <w:t xml:space="preserve"> посочва</w:t>
      </w:r>
      <w:r w:rsidR="00343FE4">
        <w:rPr>
          <w:rFonts w:ascii="Times New Roman" w:eastAsia="Calibri" w:hAnsi="Times New Roman"/>
        </w:rPr>
        <w:t>м</w:t>
      </w:r>
      <w:r w:rsidR="00AF1AA2" w:rsidRPr="00AF1AA2">
        <w:rPr>
          <w:rFonts w:ascii="Times New Roman" w:eastAsia="Calibri" w:hAnsi="Times New Roman"/>
        </w:rPr>
        <w:t>е</w:t>
      </w:r>
      <w:r w:rsidR="00AE7BB5">
        <w:rPr>
          <w:rFonts w:ascii="Times New Roman" w:eastAsia="Calibri" w:hAnsi="Times New Roman"/>
        </w:rPr>
        <w:t>:</w:t>
      </w:r>
      <w:r w:rsidR="00AF1AA2" w:rsidRPr="00AF1AA2">
        <w:rPr>
          <w:rFonts w:ascii="Times New Roman" w:eastAsia="Calibri" w:hAnsi="Times New Roman"/>
        </w:rPr>
        <w:t xml:space="preserve"> стойностите, датите и получателите</w:t>
      </w:r>
      <w:r w:rsidR="00D04279">
        <w:rPr>
          <w:rFonts w:ascii="Times New Roman" w:eastAsia="Calibri" w:hAnsi="Times New Roman"/>
        </w:rPr>
        <w:t>.</w:t>
      </w:r>
    </w:p>
    <w:p w14:paraId="0A6FE625" w14:textId="77777777" w:rsidR="00225CF0" w:rsidRPr="009B4A9E" w:rsidRDefault="00225CF0" w:rsidP="00225CF0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194BE284" w14:textId="35995E21" w:rsidR="00A8250C" w:rsidRPr="005915A9" w:rsidRDefault="00F70039" w:rsidP="0021784F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5915A9">
        <w:rPr>
          <w:rFonts w:ascii="Times New Roman" w:eastAsia="Calibri" w:hAnsi="Times New Roman"/>
        </w:rPr>
        <w:t xml:space="preserve">Прилагаме </w:t>
      </w:r>
      <w:r w:rsidR="00B01439" w:rsidRPr="005915A9">
        <w:rPr>
          <w:rFonts w:ascii="Times New Roman" w:eastAsia="Calibri" w:hAnsi="Times New Roman"/>
        </w:rPr>
        <w:t xml:space="preserve">списък на персонала, който ще изпълнява поръчката, </w:t>
      </w:r>
      <w:r w:rsidR="00AE7BB5" w:rsidRPr="005915A9">
        <w:rPr>
          <w:rFonts w:ascii="Times New Roman" w:eastAsia="Calibri" w:hAnsi="Times New Roman"/>
        </w:rPr>
        <w:t xml:space="preserve">като посочваме: </w:t>
      </w:r>
      <w:r w:rsidR="00B01439" w:rsidRPr="005915A9">
        <w:rPr>
          <w:rFonts w:ascii="Times New Roman" w:eastAsia="Calibri" w:hAnsi="Times New Roman"/>
        </w:rPr>
        <w:t>име и фамилия, образование, професионална квалификация и професионален опит на лицата</w:t>
      </w:r>
      <w:r w:rsidR="00B21512" w:rsidRPr="005915A9">
        <w:rPr>
          <w:rFonts w:ascii="Times New Roman" w:eastAsia="Calibri" w:hAnsi="Times New Roman"/>
        </w:rPr>
        <w:t xml:space="preserve">. </w:t>
      </w:r>
      <w:r w:rsidR="00A8250C" w:rsidRPr="005915A9">
        <w:rPr>
          <w:rFonts w:ascii="Times New Roman" w:eastAsia="Calibri" w:hAnsi="Times New Roman"/>
        </w:rPr>
        <w:t xml:space="preserve">Разполагаме с квалифициран персонал, преминал обучение за работа с компресори, като </w:t>
      </w:r>
      <w:r w:rsidR="00362C08" w:rsidRPr="005915A9">
        <w:rPr>
          <w:rFonts w:ascii="Times New Roman" w:eastAsia="Calibri" w:hAnsi="Times New Roman"/>
        </w:rPr>
        <w:t xml:space="preserve">отговаряме на </w:t>
      </w:r>
      <w:r w:rsidR="00A8250C" w:rsidRPr="005915A9">
        <w:rPr>
          <w:rFonts w:ascii="Times New Roman" w:eastAsia="Calibri" w:hAnsi="Times New Roman"/>
        </w:rPr>
        <w:t>миним</w:t>
      </w:r>
      <w:r w:rsidR="00362C08" w:rsidRPr="005915A9">
        <w:rPr>
          <w:rFonts w:ascii="Times New Roman" w:eastAsia="Calibri" w:hAnsi="Times New Roman"/>
        </w:rPr>
        <w:t>алното изискване за поне</w:t>
      </w:r>
      <w:r w:rsidR="00A8250C" w:rsidRPr="005915A9">
        <w:rPr>
          <w:rFonts w:ascii="Times New Roman" w:eastAsia="Calibri" w:hAnsi="Times New Roman"/>
        </w:rPr>
        <w:t xml:space="preserve"> един инженер</w:t>
      </w:r>
      <w:r w:rsidR="00906BD0" w:rsidRPr="005915A9">
        <w:rPr>
          <w:rFonts w:ascii="Times New Roman" w:eastAsia="Calibri" w:hAnsi="Times New Roman"/>
        </w:rPr>
        <w:t xml:space="preserve"> и </w:t>
      </w:r>
      <w:r w:rsidR="00A8250C" w:rsidRPr="005915A9">
        <w:rPr>
          <w:rFonts w:ascii="Times New Roman" w:eastAsia="Calibri" w:hAnsi="Times New Roman"/>
        </w:rPr>
        <w:t>двама механици</w:t>
      </w:r>
      <w:r w:rsidR="00906BD0" w:rsidRPr="005915A9">
        <w:rPr>
          <w:rFonts w:ascii="Times New Roman" w:eastAsia="Calibri" w:hAnsi="Times New Roman"/>
        </w:rPr>
        <w:t>.</w:t>
      </w:r>
    </w:p>
    <w:p w14:paraId="5C7ADA1A" w14:textId="77777777" w:rsidR="00A8250C" w:rsidRPr="00A8250C" w:rsidRDefault="00A8250C" w:rsidP="00A8250C">
      <w:pPr>
        <w:rPr>
          <w:rFonts w:ascii="Times New Roman" w:eastAsia="Calibri" w:hAnsi="Times New Roman"/>
        </w:rPr>
      </w:pPr>
      <w:bookmarkStart w:id="0" w:name="_GoBack"/>
      <w:bookmarkEnd w:id="0"/>
    </w:p>
    <w:p w14:paraId="6F138FA7" w14:textId="0A45866E" w:rsidR="00A8250C" w:rsidRPr="000D2E1F" w:rsidRDefault="008A7C5A" w:rsidP="000D2E1F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 xml:space="preserve">Преди подаване на техническото предложение </w:t>
      </w:r>
      <w:r w:rsidRPr="00A124D7">
        <w:rPr>
          <w:rFonts w:ascii="Times New Roman" w:eastAsia="Calibri" w:hAnsi="Times New Roman"/>
          <w:i/>
          <w:u w:val="single"/>
        </w:rPr>
        <w:t>извършихме/не сме извършили</w:t>
      </w:r>
      <w:r>
        <w:rPr>
          <w:rFonts w:ascii="Times New Roman" w:eastAsia="Calibri" w:hAnsi="Times New Roman"/>
        </w:rPr>
        <w:t xml:space="preserve"> оглед на обектите, предмет на настоящата поръчка.</w:t>
      </w:r>
    </w:p>
    <w:p w14:paraId="0F8E5AF5" w14:textId="79472C47" w:rsidR="00225CF0" w:rsidRDefault="008A7C5A" w:rsidP="008A7C5A">
      <w:pPr>
        <w:shd w:val="clear" w:color="auto" w:fill="FFFFFF"/>
        <w:ind w:left="709"/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(</w:t>
      </w:r>
      <w:r w:rsidR="00BE2C14" w:rsidRPr="00F62025">
        <w:rPr>
          <w:rFonts w:ascii="Times New Roman" w:eastAsia="Calibri" w:hAnsi="Times New Roman"/>
          <w:i/>
          <w:lang w:val="bg-BG"/>
        </w:rPr>
        <w:t xml:space="preserve">да се </w:t>
      </w:r>
      <w:r w:rsidR="00BE2C14" w:rsidRPr="00F62025">
        <w:rPr>
          <w:rFonts w:ascii="Times New Roman" w:eastAsia="Calibri" w:hAnsi="Times New Roman"/>
          <w:i/>
          <w:u w:val="single"/>
          <w:lang w:val="bg-BG"/>
        </w:rPr>
        <w:t>подчертае</w:t>
      </w:r>
      <w:r w:rsidR="00BE2C14" w:rsidRPr="00F62025">
        <w:rPr>
          <w:rFonts w:ascii="Times New Roman" w:eastAsia="Calibri" w:hAnsi="Times New Roman"/>
          <w:i/>
          <w:lang w:val="bg-BG"/>
        </w:rPr>
        <w:t xml:space="preserve"> обстоятелството, отнасящо се за Участника</w:t>
      </w:r>
      <w:r w:rsidRPr="009B4A9E">
        <w:rPr>
          <w:rFonts w:ascii="Times New Roman" w:eastAsia="Calibri" w:hAnsi="Times New Roman"/>
        </w:rPr>
        <w:t>)</w:t>
      </w:r>
    </w:p>
    <w:p w14:paraId="08ADD1F4" w14:textId="77777777" w:rsidR="008A7C5A" w:rsidRPr="009B4A9E" w:rsidRDefault="008A7C5A" w:rsidP="008A7C5A">
      <w:pPr>
        <w:shd w:val="clear" w:color="auto" w:fill="FFFFFF"/>
        <w:ind w:left="709"/>
        <w:jc w:val="both"/>
        <w:rPr>
          <w:rFonts w:ascii="Times New Roman" w:eastAsia="Calibri" w:hAnsi="Times New Roman"/>
        </w:rPr>
      </w:pPr>
    </w:p>
    <w:p w14:paraId="634433DC" w14:textId="4A13A054" w:rsidR="00225CF0" w:rsidRPr="009B4A9E" w:rsidRDefault="00225CF0" w:rsidP="00225CF0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9B4A9E">
        <w:rPr>
          <w:rFonts w:ascii="Times New Roman" w:eastAsia="Calibri" w:hAnsi="Times New Roman"/>
        </w:rPr>
        <w:t>Срок на валидност на офертата – ………………………………………………………… (</w:t>
      </w:r>
      <w:r w:rsidRPr="009B4A9E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9B4A9E">
        <w:rPr>
          <w:rFonts w:ascii="Times New Roman" w:eastAsia="Calibri" w:hAnsi="Times New Roman"/>
        </w:rPr>
        <w:t>).</w:t>
      </w:r>
    </w:p>
    <w:p w14:paraId="4A865B02" w14:textId="77777777" w:rsidR="00225CF0" w:rsidRPr="009B4A9E" w:rsidRDefault="00225CF0" w:rsidP="00225CF0">
      <w:pPr>
        <w:jc w:val="both"/>
        <w:rPr>
          <w:rFonts w:ascii="Times New Roman" w:eastAsia="Calibri" w:hAnsi="Times New Roman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7467E49A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</w:t>
      </w:r>
      <w:r w:rsidR="003B3532">
        <w:rPr>
          <w:rFonts w:ascii="Times New Roman" w:hAnsi="Times New Roman"/>
          <w:lang w:val="bg-BG"/>
        </w:rPr>
        <w:t xml:space="preserve"> </w:t>
      </w:r>
      <w:r w:rsidRPr="00E1275B">
        <w:rPr>
          <w:rFonts w:ascii="Times New Roman" w:hAnsi="Times New Roman"/>
          <w:lang w:val="bg-BG"/>
        </w:rPr>
        <w:t>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D31AAF">
      <w:pgSz w:w="11906" w:h="16838" w:code="9"/>
      <w:pgMar w:top="1417" w:right="991" w:bottom="709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C11AF"/>
    <w:multiLevelType w:val="hybridMultilevel"/>
    <w:tmpl w:val="321CA80E"/>
    <w:lvl w:ilvl="0" w:tplc="B3DC6A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B6C3A"/>
    <w:multiLevelType w:val="hybridMultilevel"/>
    <w:tmpl w:val="B7688CFC"/>
    <w:lvl w:ilvl="0" w:tplc="F10625A6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0D2E1F"/>
    <w:rsid w:val="000F775E"/>
    <w:rsid w:val="001161CB"/>
    <w:rsid w:val="00130B57"/>
    <w:rsid w:val="00143C34"/>
    <w:rsid w:val="00175E82"/>
    <w:rsid w:val="00176EBA"/>
    <w:rsid w:val="001B47C5"/>
    <w:rsid w:val="001B5EF3"/>
    <w:rsid w:val="001D50F0"/>
    <w:rsid w:val="002103F5"/>
    <w:rsid w:val="00225CF0"/>
    <w:rsid w:val="0024038B"/>
    <w:rsid w:val="00267116"/>
    <w:rsid w:val="00271A72"/>
    <w:rsid w:val="00294FCC"/>
    <w:rsid w:val="002B0539"/>
    <w:rsid w:val="002C6607"/>
    <w:rsid w:val="002E3A2E"/>
    <w:rsid w:val="0030269B"/>
    <w:rsid w:val="0034099E"/>
    <w:rsid w:val="00343FE4"/>
    <w:rsid w:val="0035794A"/>
    <w:rsid w:val="00361F3B"/>
    <w:rsid w:val="00362C08"/>
    <w:rsid w:val="003B3532"/>
    <w:rsid w:val="003B45A5"/>
    <w:rsid w:val="003C17F5"/>
    <w:rsid w:val="00454DCD"/>
    <w:rsid w:val="0046202C"/>
    <w:rsid w:val="004956B9"/>
    <w:rsid w:val="004A2BBD"/>
    <w:rsid w:val="004C4985"/>
    <w:rsid w:val="004D33A6"/>
    <w:rsid w:val="0050776E"/>
    <w:rsid w:val="00545557"/>
    <w:rsid w:val="0055131A"/>
    <w:rsid w:val="00562D29"/>
    <w:rsid w:val="0056687C"/>
    <w:rsid w:val="005915A9"/>
    <w:rsid w:val="00592321"/>
    <w:rsid w:val="006124EC"/>
    <w:rsid w:val="00616B8E"/>
    <w:rsid w:val="0064660D"/>
    <w:rsid w:val="00686D1A"/>
    <w:rsid w:val="00691216"/>
    <w:rsid w:val="006971F7"/>
    <w:rsid w:val="006C582C"/>
    <w:rsid w:val="006F7E2E"/>
    <w:rsid w:val="007201E5"/>
    <w:rsid w:val="00794EB1"/>
    <w:rsid w:val="007C2E74"/>
    <w:rsid w:val="007E66A4"/>
    <w:rsid w:val="007F7D8F"/>
    <w:rsid w:val="00811F06"/>
    <w:rsid w:val="0083243C"/>
    <w:rsid w:val="008A7C5A"/>
    <w:rsid w:val="008F1B32"/>
    <w:rsid w:val="00906094"/>
    <w:rsid w:val="00906BD0"/>
    <w:rsid w:val="009A218C"/>
    <w:rsid w:val="009B416D"/>
    <w:rsid w:val="009D1216"/>
    <w:rsid w:val="00A124D7"/>
    <w:rsid w:val="00A3059F"/>
    <w:rsid w:val="00A31C22"/>
    <w:rsid w:val="00A3231C"/>
    <w:rsid w:val="00A551CA"/>
    <w:rsid w:val="00A57D54"/>
    <w:rsid w:val="00A719F9"/>
    <w:rsid w:val="00A8250C"/>
    <w:rsid w:val="00A96A47"/>
    <w:rsid w:val="00AE64A6"/>
    <w:rsid w:val="00AE7BB5"/>
    <w:rsid w:val="00AF1AA2"/>
    <w:rsid w:val="00AF3428"/>
    <w:rsid w:val="00B01439"/>
    <w:rsid w:val="00B11A48"/>
    <w:rsid w:val="00B21512"/>
    <w:rsid w:val="00BA1581"/>
    <w:rsid w:val="00BB2368"/>
    <w:rsid w:val="00BE2C14"/>
    <w:rsid w:val="00BE4361"/>
    <w:rsid w:val="00BF41E3"/>
    <w:rsid w:val="00C01357"/>
    <w:rsid w:val="00C018E4"/>
    <w:rsid w:val="00C53E8C"/>
    <w:rsid w:val="00C84615"/>
    <w:rsid w:val="00CD1A4A"/>
    <w:rsid w:val="00D03773"/>
    <w:rsid w:val="00D04279"/>
    <w:rsid w:val="00D31AAF"/>
    <w:rsid w:val="00D508DE"/>
    <w:rsid w:val="00D611B9"/>
    <w:rsid w:val="00E1275B"/>
    <w:rsid w:val="00E574A0"/>
    <w:rsid w:val="00ED3D1D"/>
    <w:rsid w:val="00ED40D6"/>
    <w:rsid w:val="00ED641A"/>
    <w:rsid w:val="00F70039"/>
    <w:rsid w:val="00FA72AA"/>
    <w:rsid w:val="00FB053D"/>
    <w:rsid w:val="00F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225CF0"/>
    <w:pPr>
      <w:ind w:left="720"/>
      <w:contextualSpacing/>
    </w:pPr>
    <w:rPr>
      <w:lang w:val="bg-BG"/>
    </w:r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225CF0"/>
    <w:rPr>
      <w:rFonts w:ascii="Bookman Old Style" w:eastAsia="Times New Roman" w:hAnsi="Bookman Old Style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6D853-FFD4-4BF2-A747-39894C7F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90</cp:revision>
  <dcterms:created xsi:type="dcterms:W3CDTF">2023-02-10T12:42:00Z</dcterms:created>
  <dcterms:modified xsi:type="dcterms:W3CDTF">2024-06-17T09:27:00Z</dcterms:modified>
</cp:coreProperties>
</file>